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Mangal"/>
          <w:color w:val="auto"/>
          <w:lang w:val="fr-FR" w:eastAsia="zh-CN" w:bidi="hi-IN"/>
        </w:rPr>
      </w:pPr>
      <w:r>
        <w:rPr/>
      </w:r>
      <w:r/>
    </w:p>
    <w:p>
      <w:pPr>
        <w:pStyle w:val="Normal"/>
        <w:jc w:val="left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Ce questionnaire est destiné à poser une (ou des) </w:t>
      </w:r>
      <w:r>
        <w:rPr>
          <w:rFonts w:cs="Times New Roman" w:ascii="Times New Roman" w:hAnsi="Times New Roman"/>
          <w:b/>
          <w:bCs/>
          <w:sz w:val="22"/>
          <w:szCs w:val="22"/>
        </w:rPr>
        <w:t>question</w:t>
      </w:r>
      <w:r>
        <w:rPr>
          <w:rFonts w:cs="Times New Roman" w:ascii="Times New Roman" w:hAnsi="Times New Roman"/>
          <w:sz w:val="22"/>
          <w:szCs w:val="22"/>
        </w:rPr>
        <w:t xml:space="preserve">(s) aux membres du </w:t>
      </w:r>
      <w:r>
        <w:rPr>
          <w:rFonts w:cs="Times New Roman" w:ascii="Times New Roman" w:hAnsi="Times New Roman"/>
          <w:b/>
          <w:bCs/>
          <w:sz w:val="22"/>
          <w:szCs w:val="22"/>
        </w:rPr>
        <w:t>Pôle Retraite - Prévoyance du SML.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Bien entendu tout ce qu'il contient est, et restera </w:t>
      </w:r>
      <w:r>
        <w:rPr>
          <w:rFonts w:cs="Times New Roman" w:ascii="Times New Roman" w:hAnsi="Times New Roman"/>
          <w:b/>
          <w:bCs/>
          <w:sz w:val="22"/>
          <w:szCs w:val="22"/>
        </w:rPr>
        <w:t>confidentiel</w:t>
      </w:r>
      <w:r>
        <w:rPr>
          <w:rFonts w:cs="Times New Roman" w:ascii="Times New Roman" w:hAnsi="Times New Roman"/>
          <w:sz w:val="22"/>
          <w:szCs w:val="22"/>
        </w:rPr>
        <w:t>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Afin de vous offrir une réponse de qualité, il est nécessaire que votre (vos) question(s) soit(ent) </w:t>
      </w:r>
      <w:r>
        <w:rPr>
          <w:rFonts w:cs="Times New Roman" w:ascii="Times New Roman" w:hAnsi="Times New Roman"/>
          <w:b/>
          <w:bCs/>
          <w:sz w:val="22"/>
          <w:szCs w:val="22"/>
        </w:rPr>
        <w:t>claire</w:t>
      </w:r>
      <w:r>
        <w:rPr>
          <w:rFonts w:cs="Times New Roman" w:ascii="Times New Roman" w:hAnsi="Times New Roman"/>
          <w:sz w:val="22"/>
          <w:szCs w:val="22"/>
        </w:rPr>
        <w:t xml:space="preserve">(s) et </w:t>
      </w:r>
      <w:r>
        <w:rPr>
          <w:rFonts w:cs="Times New Roman" w:ascii="Times New Roman" w:hAnsi="Times New Roman"/>
          <w:b/>
          <w:bCs/>
          <w:sz w:val="22"/>
          <w:szCs w:val="22"/>
        </w:rPr>
        <w:t>précise</w:t>
      </w:r>
      <w:r>
        <w:rPr>
          <w:rFonts w:cs="Times New Roman" w:ascii="Times New Roman" w:hAnsi="Times New Roman"/>
          <w:sz w:val="22"/>
          <w:szCs w:val="22"/>
        </w:rPr>
        <w:t>(s).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SimSun" w:cs="Times New Roman"/>
          <w:color w:val="auto"/>
          <w:lang w:val="fr-FR"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SimSun" w:cs="Times New Roman"/>
          <w:color w:val="auto"/>
          <w:lang w:val="fr-FR" w:eastAsia="zh-CN" w:bidi="hi-IN"/>
        </w:rPr>
      </w:pPr>
      <w:r>
        <w:rPr>
          <w:rFonts w:cs="Times New Roman" w:ascii="Times New Roman" w:hAnsi="Times New Roman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92825" cy="73025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numPr>
          <w:ilvl w:val="0"/>
          <w:numId w:val="3"/>
        </w:numPr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Times New Roman" w:ascii="Times New Roman" w:hAnsi="Times New Roman"/>
          <w:b/>
          <w:bCs/>
          <w:i/>
          <w:iCs/>
          <w:color w:val="C5000B"/>
          <w:sz w:val="24"/>
          <w:szCs w:val="24"/>
        </w:rPr>
        <w:t>réponses indispensables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Numéro Adhérents SML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: 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Nom  et Prénom 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>
        <w:rPr>
          <w:rFonts w:cs="Arial" w:ascii="Arial" w:hAnsi="Arial"/>
          <w:i w:val="false"/>
          <w:iCs w:val="false"/>
          <w:sz w:val="24"/>
          <w:szCs w:val="24"/>
        </w:rPr>
        <w:t>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Date de naissance 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>
        <w:rPr>
          <w:rFonts w:cs="Arial" w:ascii="Arial" w:hAnsi="Arial"/>
          <w:i w:val="false"/>
          <w:iCs w:val="false"/>
          <w:sz w:val="24"/>
          <w:szCs w:val="24"/>
        </w:rPr>
        <w:t>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Adresse professionnelle 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Adresse personnelle 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Tél. travail 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Tél. domicile :</w:t>
      </w:r>
      <w:r/>
    </w:p>
    <w:p>
      <w:pPr>
        <w:pStyle w:val="Normal"/>
        <w:rPr>
          <w:sz w:val="24"/>
          <w:i w:val="false"/>
          <w:sz w:val="24"/>
          <w:i w:val="false"/>
          <w:szCs w:val="24"/>
          <w:iCs w:val="false"/>
          <w:rFonts w:ascii="Arial" w:hAnsi="Arial" w:cs="Arial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Tél. portable :</w:t>
      </w:r>
      <w:r/>
    </w:p>
    <w:p>
      <w:pPr>
        <w:pStyle w:val="Normal"/>
        <w:rPr>
          <w:sz w:val="30"/>
          <w:sz w:val="30"/>
          <w:szCs w:val="30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Courriel 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>
        <w:rPr>
          <w:rFonts w:cs="Arial" w:ascii="Arial" w:hAnsi="Arial"/>
          <w:i w:val="false"/>
          <w:iCs w:val="false"/>
          <w:sz w:val="24"/>
          <w:szCs w:val="24"/>
        </w:rPr>
        <w:t>:</w:t>
      </w:r>
      <w:r/>
    </w:p>
    <w:p>
      <w:pPr>
        <w:pStyle w:val="Titre1"/>
        <w:numPr>
          <w:ilvl w:val="0"/>
          <w:numId w:val="2"/>
        </w:numPr>
        <w:jc w:val="center"/>
        <w:rPr>
          <w:sz w:val="24"/>
          <w:sz w:val="24"/>
          <w:szCs w:val="24"/>
        </w:rPr>
      </w:pPr>
      <w:r>
        <w:rPr>
          <w:sz w:val="30"/>
          <w:szCs w:val="30"/>
        </w:rPr>
        <w:t>Parcours professionnel :</w:t>
      </w:r>
      <w:r/>
    </w:p>
    <w:p>
      <w:pPr>
        <w:pStyle w:val="Corpsdetexte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Date de naissance : </w:t>
        <w:tab/>
        <w:t>/</w:t>
        <w:tab/>
        <w:t>/</w:t>
        <w:tab/>
        <w:tab/>
        <w:tab/>
        <w:t xml:space="preserve">Date de thèse :   /   /        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sz w:val="24"/>
          <w:szCs w:val="24"/>
        </w:rPr>
        <w:t xml:space="preserve">Date de début d'exercice 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 :</w:t>
      </w: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 xml:space="preserve">   /    /       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>Stages durant les études (années, semestres) 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 xml:space="preserve">: 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 xml:space="preserve">Installation(s) (spécialité, mode : plein temps, temps partagé...) 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 :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 xml:space="preserve">Interruption(s) (durées, reprises...) 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/>
    </w:p>
    <w:p>
      <w:pPr>
        <w:pStyle w:val="Corpsdetexte"/>
        <w:jc w:val="left"/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 xml:space="preserve">Nombre d’années en salariat </w:t>
      </w:r>
      <w:r>
        <w:rPr>
          <w:rFonts w:cs="Times New Roman" w:ascii="Times New Roman" w:hAnsi="Times New Roman"/>
          <w:i/>
          <w:iCs/>
          <w:color w:val="C5000B"/>
          <w:sz w:val="24"/>
          <w:szCs w:val="24"/>
        </w:rPr>
        <w:t>*</w:t>
      </w:r>
      <w:r/>
    </w:p>
    <w:p>
      <w:pPr>
        <w:pStyle w:val="Titre1"/>
        <w:numPr>
          <w:ilvl w:val="0"/>
          <w:numId w:val="2"/>
        </w:numPr>
        <w:jc w:val="center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/>
        <w:t>Parcours personnel :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>Autres éléments significatifs (maladies, service militaire, grossesses, événements familiaux) :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eastAsia="SimSun" w:cs="Arial"/>
          <w:color w:val="auto"/>
          <w:lang w:val="fr-FR" w:eastAsia="zh-CN" w:bidi="hi-IN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>Nombre d'enfants :</w:t>
        <w:br/>
        <w:t>(âge actuel, dont à charge, élevés...) :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cs="Arial"/>
          <w:color w:val="auto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br/>
        <w:t>Situation matrimoniale : célibataire, Marié (combien de fois : important pour le calcul de la réversion), divorcé … :</w:t>
      </w:r>
      <w:r/>
    </w:p>
    <w:p>
      <w:pPr>
        <w:pStyle w:val="Corpsdetexte"/>
        <w:jc w:val="left"/>
        <w:rPr>
          <w:sz w:val="24"/>
          <w:i w:val="false"/>
          <w:sz w:val="24"/>
          <w:i w:val="false"/>
          <w:szCs w:val="24"/>
          <w:iCs w:val="false"/>
          <w:rFonts w:ascii="Arial" w:hAnsi="Arial" w:eastAsia="SimSun" w:cs="Arial"/>
          <w:color w:val="auto"/>
          <w:lang w:val="fr-FR" w:eastAsia="zh-CN" w:bidi="hi-IN"/>
        </w:rPr>
      </w:pPr>
      <w:r>
        <w:rPr>
          <w:rFonts w:cs="Arial" w:ascii="Arial" w:hAnsi="Arial"/>
          <w:i w:val="false"/>
          <w:iCs w:val="false"/>
          <w:color w:val="auto"/>
          <w:sz w:val="24"/>
          <w:szCs w:val="24"/>
        </w:rPr>
        <w:t>Retraite éventuelle de l’épouse :</w:t>
        <w:br/>
        <w:t>Souhait de travailler après la retraite :</w:t>
      </w:r>
      <w:r/>
    </w:p>
    <w:p>
      <w:pPr>
        <w:pStyle w:val="Titre1"/>
        <w:numPr>
          <w:ilvl w:val="0"/>
          <w:numId w:val="2"/>
        </w:numPr>
        <w:jc w:val="center"/>
        <w:rPr>
          <w:sz w:val="22"/>
          <w:i/>
          <w:b/>
          <w:sz w:val="22"/>
          <w:i/>
          <w:b/>
          <w:szCs w:val="22"/>
          <w:iCs/>
          <w:bCs/>
          <w:rFonts w:ascii="Times New Roman" w:hAnsi="Times New Roman" w:cs="Times New Roman"/>
          <w:color w:val="C5000B"/>
        </w:rPr>
      </w:pPr>
      <w:r>
        <w:rPr/>
        <w:t>Posez ici votre (vos) question(s) au Pôle Retraite du SML</w:t>
      </w:r>
      <w:r/>
    </w:p>
    <w:p>
      <w:pPr>
        <w:pStyle w:val="Corpsdetexte"/>
        <w:jc w:val="center"/>
        <w:rPr>
          <w:sz w:val="22"/>
          <w:i/>
          <w:b/>
          <w:sz w:val="22"/>
          <w:i/>
          <w:b/>
          <w:szCs w:val="22"/>
          <w:iCs/>
          <w:bCs/>
          <w:rFonts w:ascii="Times New Roman" w:hAnsi="Times New Roman" w:eastAsia="SimSun" w:cs="Times New Roman"/>
          <w:color w:val="C5000B"/>
          <w:lang w:val="fr-FR" w:eastAsia="zh-CN" w:bidi="hi-IN"/>
        </w:rPr>
      </w:pPr>
      <w:r>
        <w:rPr>
          <w:rFonts w:cs="Times New Roman" w:ascii="Times New Roman" w:hAnsi="Times New Roman"/>
          <w:b/>
          <w:bCs/>
          <w:i/>
          <w:iCs/>
          <w:color w:val="C5000B"/>
          <w:sz w:val="22"/>
          <w:szCs w:val="22"/>
        </w:rPr>
        <w:t>(n'oubliez pas de joindre la page n°1 de renseignements)</w:t>
      </w:r>
      <w:r/>
    </w:p>
    <w:tbl>
      <w:tblPr>
        <w:tblW w:w="9628" w:type="dxa"/>
        <w:jc w:val="left"/>
        <w:tblInd w:w="55" w:type="dxa"/>
        <w:tblBorders>
          <w:top w:val="double" w:sz="2" w:space="0" w:color="0000FF"/>
          <w:left w:val="double" w:sz="2" w:space="0" w:color="0000FF"/>
          <w:bottom w:val="double" w:sz="2" w:space="0" w:color="0000FF"/>
          <w:right w:val="double" w:sz="2" w:space="0" w:color="0000FF"/>
          <w:insideH w:val="double" w:sz="2" w:space="0" w:color="0000FF"/>
          <w:insideV w:val="double" w:sz="2" w:space="0" w:color="0000FF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double" w:sz="2" w:space="0" w:color="0000FF"/>
              <w:left w:val="double" w:sz="2" w:space="0" w:color="0000FF"/>
              <w:bottom w:val="double" w:sz="2" w:space="0" w:color="0000FF"/>
              <w:right w:val="double" w:sz="2" w:space="0" w:color="0000FF"/>
              <w:insideH w:val="double" w:sz="2" w:space="0" w:color="0000FF"/>
              <w:insideV w:val="double" w:sz="2" w:space="0" w:color="0000FF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snapToGrid w:val="false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Contenudetableau"/>
              <w:jc w:val="left"/>
              <w:rPr>
                <w:sz w:val="24"/>
                <w:sz w:val="24"/>
                <w:szCs w:val="24"/>
                <w:rFonts w:ascii="Arial" w:hAnsi="Arial" w:eastAsia="SimSun" w:cs="Mangal"/>
                <w:color w:val="auto"/>
                <w:lang w:val="fr-FR" w:eastAsia="zh-CN" w:bidi="hi-IN"/>
              </w:rPr>
            </w:pPr>
            <w:r>
              <w:rPr/>
            </w:r>
            <w:r/>
          </w:p>
        </w:tc>
      </w:tr>
    </w:tbl>
    <w:p>
      <w:pPr>
        <w:pStyle w:val="Corpsdetexte"/>
        <w:spacing w:before="0" w:after="120"/>
        <w:jc w:val="left"/>
        <w:rPr>
          <w:sz w:val="24"/>
          <w:sz w:val="24"/>
          <w:szCs w:val="24"/>
          <w:rFonts w:ascii="Arial" w:hAnsi="Arial" w:eastAsia="SimSun" w:cs="Mangal"/>
          <w:color w:val="auto"/>
          <w:lang w:val="fr-FR" w:eastAsia="zh-CN" w:bidi="hi-IN"/>
        </w:rPr>
      </w:pPr>
      <w:r>
        <w:rPr/>
      </w:r>
      <w:r/>
    </w:p>
    <w:p>
      <w:pPr>
        <w:pStyle w:val="Corpsdetexte"/>
        <w:spacing w:before="0" w:after="120"/>
        <w:jc w:val="left"/>
        <w:rPr>
          <w:sz w:val="24"/>
          <w:sz w:val="24"/>
          <w:szCs w:val="24"/>
          <w:rFonts w:ascii="Arial" w:hAnsi="Arial" w:eastAsia="SimSun" w:cs="Mangal"/>
          <w:color w:val="auto"/>
          <w:lang w:val="fr-FR" w:eastAsia="zh-CN" w:bidi="hi-IN"/>
        </w:rPr>
      </w:pPr>
      <w:r>
        <w:rPr/>
      </w:r>
      <w:r/>
    </w:p>
    <w:p>
      <w:pPr>
        <w:pStyle w:val="Corpsdetexte"/>
        <w:spacing w:before="0" w:after="120"/>
        <w:jc w:val="left"/>
        <w:rPr>
          <w:sz w:val="24"/>
          <w:sz w:val="24"/>
          <w:szCs w:val="24"/>
          <w:rFonts w:ascii="Arial" w:hAnsi="Arial" w:eastAsia="SimSun" w:cs="Mangal"/>
          <w:color w:val="auto"/>
          <w:lang w:val="fr-FR" w:eastAsia="zh-CN" w:bidi="hi-IN"/>
        </w:rPr>
      </w:pPr>
      <w:r>
        <w:rPr/>
      </w:r>
      <w:r/>
    </w:p>
    <w:p>
      <w:pPr>
        <w:pStyle w:val="Normal"/>
        <w:spacing w:before="0" w:after="120"/>
        <w:jc w:val="left"/>
      </w:pPr>
      <w:r>
        <w:rPr>
          <w:sz w:val="26"/>
          <w:szCs w:val="26"/>
        </w:rPr>
        <w:t>É</w:t>
      </w:r>
      <w:r>
        <w:rPr/>
        <w:t>léments complémentaires si nécessaire.</w:t>
      </w:r>
      <w:r/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398" w:footer="1134" w:bottom="21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Arial">
    <w:charset w:val="80"/>
    <w:family w:val="swiss"/>
    <w:pitch w:val="default"/>
  </w:font>
  <w:font w:name="Symbol">
    <w:charset w:val="01"/>
    <w:family w:val="auto"/>
    <w:pitch w:val="variable"/>
  </w:font>
  <w:font w:name="OpenSymbol">
    <w:altName w:val="Arial Unicode MS"/>
    <w:charset w:val="80"/>
    <w:family w:val="auto"/>
    <w:pitch w:val="default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712"/>
      <w:gridCol w:w="3926"/>
    </w:tblGrid>
    <w:tr>
      <w:trPr/>
      <w:tc>
        <w:tcPr>
          <w:tcW w:w="5712" w:type="dxa"/>
          <w:tcBorders/>
          <w:shd w:fill="auto" w:val="clear"/>
        </w:tcPr>
        <w:p>
          <w:pPr>
            <w:pStyle w:val="Pieddepage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i/>
              <w:iCs/>
              <w:color w:val="C5000B"/>
            </w:rPr>
            <w:t>Questionnaire à compléter et renvoyer en pièce jointe</w:t>
            <w:br/>
            <w:t>par courriel à </w:t>
          </w:r>
          <w:r>
            <w:rPr>
              <w:rFonts w:cs="Times New Roman" w:ascii="Times New Roman" w:hAnsi="Times New Roman"/>
            </w:rPr>
            <w:t xml:space="preserve">: </w:t>
          </w:r>
          <w:hyperlink r:id="rId1">
            <w:r>
              <w:rPr>
                <w:rStyle w:val="LienInternet"/>
                <w:rFonts w:cs="Times New Roman" w:ascii="Times New Roman" w:hAnsi="Times New Roman"/>
              </w:rPr>
              <w:t>retraiteactive@lesml.org</w:t>
            </w:r>
          </w:hyperlink>
          <w:r/>
        </w:p>
      </w:tc>
      <w:tc>
        <w:tcPr>
          <w:tcW w:w="3926" w:type="dxa"/>
          <w:tcBorders/>
          <w:shd w:fill="auto" w:val="clear"/>
          <w:vAlign w:val="center"/>
        </w:tcPr>
        <w:p>
          <w:pPr>
            <w:pStyle w:val="Contenudetableau"/>
            <w:jc w:val="center"/>
          </w:pPr>
          <w:r>
            <w:rPr>
              <w:rFonts w:cs="Times New Roman" w:ascii="Times New Roman" w:hAnsi="Times New Roman"/>
            </w:rPr>
            <w:t xml:space="preserve">page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cs="Times New Roman" w:ascii="Times New Roman" w:hAnsi="Times New Roman"/>
            </w:rPr>
            <w:t>/</w:t>
          </w:r>
          <w:r>
            <w:rPr/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  <w:r/>
        </w:p>
      </w:tc>
    </w:tr>
  </w:tbl>
  <w:p>
    <w:pPr>
      <w:pStyle w:val="Pieddepage"/>
      <w:rPr>
        <w:sz w:val="24"/>
        <w:sz w:val="24"/>
        <w:szCs w:val="24"/>
        <w:rFonts w:ascii="Times New Roman" w:hAnsi="Times New Roman" w:eastAsia="SimSun" w:cs="Times New Roman"/>
        <w:color w:val="auto"/>
        <w:lang w:val="fr-FR" w:eastAsia="zh-CN" w:bidi="hi-IN"/>
      </w:rPr>
    </w:pPr>
    <w:r>
      <w:rPr>
        <w:rFonts w:cs="Times New Roman" w:ascii="Times New Roman" w:hAnsi="Times New Roman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1584"/>
      <w:gridCol w:w="8054"/>
    </w:tblGrid>
    <w:tr>
      <w:trPr/>
      <w:tc>
        <w:tcPr>
          <w:tcW w:w="1584" w:type="dxa"/>
          <w:tcBorders/>
          <w:shd w:fill="auto" w:val="clear"/>
        </w:tcPr>
        <w:p>
          <w:pPr>
            <w:pStyle w:val="Contenudetableau"/>
            <w:snapToGrid w:val="false"/>
            <w:jc w:val="center"/>
            <w:rPr>
              <w:sz w:val="24"/>
              <w:sz w:val="24"/>
              <w:szCs w:val="24"/>
              <w:rFonts w:ascii="Arial" w:hAnsi="Arial" w:eastAsia="SimSun" w:cs="Mangal"/>
              <w:color w:val="auto"/>
              <w:lang w:val="fr-FR" w:eastAsia="zh-CN" w:bidi="hi-IN"/>
            </w:rPr>
          </w:pPr>
          <w:r>
            <w:rPr/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67945</wp:posOffset>
                </wp:positionH>
                <wp:positionV relativeFrom="paragraph">
                  <wp:posOffset>-285750</wp:posOffset>
                </wp:positionV>
                <wp:extent cx="869950" cy="1232535"/>
                <wp:effectExtent l="0" t="0" r="0" b="0"/>
                <wp:wrapSquare wrapText="largest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123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</w:tc>
      <w:tc>
        <w:tcPr>
          <w:tcW w:w="8054" w:type="dxa"/>
          <w:tcBorders/>
          <w:shd w:fill="auto" w:val="clear"/>
        </w:tcPr>
        <w:p>
          <w:pPr>
            <w:pStyle w:val="Titre1"/>
            <w:numPr>
              <w:ilvl w:val="0"/>
              <w:numId w:val="2"/>
            </w:numPr>
            <w:spacing w:before="240" w:after="120"/>
            <w:jc w:val="center"/>
            <w:rPr>
              <w:sz w:val="30"/>
              <w:b/>
              <w:sz w:val="30"/>
              <w:b/>
              <w:szCs w:val="30"/>
              <w:bCs/>
              <w:rFonts w:ascii="Arial" w:hAnsi="Arial" w:eastAsia="Microsoft YaHei" w:cs="Mangal"/>
              <w:color w:val="auto"/>
              <w:lang w:val="fr-FR" w:eastAsia="zh-CN" w:bidi="hi-IN"/>
            </w:rPr>
          </w:pPr>
          <w:r>
            <w:rPr>
              <w:sz w:val="30"/>
              <w:szCs w:val="30"/>
            </w:rPr>
            <w:t xml:space="preserve">Questionnaire destiné </w:t>
            <w:br/>
            <w:t>au Pôle Retraite - Prévoyance du SML</w:t>
          </w:r>
          <w:r/>
        </w:p>
      </w:tc>
    </w:tr>
  </w:tbl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Arial" w:hAnsi="Arial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2"/>
      </w:numPr>
      <w:outlineLvl w:val="0"/>
      <w:outlineLvl w:val="0"/>
    </w:pPr>
    <w:rPr>
      <w:b/>
      <w:bCs/>
      <w:sz w:val="32"/>
      <w:szCs w:val="32"/>
    </w:rPr>
  </w:style>
  <w:style w:type="paragraph" w:styleId="Titre2">
    <w:name w:val="Titre 2"/>
    <w:basedOn w:val="Titre"/>
    <w:next w:val="Corpsdetexte"/>
    <w:pPr>
      <w:numPr>
        <w:ilvl w:val="1"/>
        <w:numId w:val="2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OpenSymbol;Arial Unicode MS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ascii="Arial" w:hAnsi="Arial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Program%20Files%20(x86)/OpenOffice%204/share/gallery/rulers/blurulr5.gi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etraiteactive@lesmlorg?subject=Question(s) au P&#244;le Retraite du SM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2067652</TotalTime>
  <Application>LibreOffice/4.3.4.1$Windows_x86 LibreOffice_project/bc356b2f991740509f321d70e4512a6a54c5f243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2013-10-24T16:18:50Z</dcterms:created>
  <dc:creator>Pierre SOUMARMON</dc:creator>
  <dc:language>fr-FR</dc:language>
  <cp:lastModifiedBy>Pierre SOUMARMON</cp:lastModifiedBy>
  <dcterms:modified xsi:type="dcterms:W3CDTF">2014-11-28T11:54:43Z</dcterms:modified>
  <cp:revision>3</cp:revision>
</cp:coreProperties>
</file>